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3425E" w14:textId="44958C2A" w:rsidR="006578A8" w:rsidRDefault="00DD697F">
      <w:r>
        <w:t>Dzień dobry</w:t>
      </w:r>
    </w:p>
    <w:p w14:paraId="382EF077" w14:textId="23E1140B" w:rsidR="00DD697F" w:rsidRPr="00835039" w:rsidRDefault="00DD697F">
      <w:pPr>
        <w:rPr>
          <w:color w:val="4472C4" w:themeColor="accent1"/>
        </w:rPr>
      </w:pPr>
      <w:r w:rsidRPr="00835039">
        <w:rPr>
          <w:color w:val="4472C4" w:themeColor="accent1"/>
        </w:rPr>
        <w:t xml:space="preserve">Do dzisiejszego i następnego tematu nadal obowiązują linki do e-podręczników, które wysłałam Wam poprzednio. </w:t>
      </w:r>
    </w:p>
    <w:p w14:paraId="0CCABD52" w14:textId="734229C5" w:rsidR="00DD697F" w:rsidRPr="00835039" w:rsidRDefault="00DD697F">
      <w:pPr>
        <w:rPr>
          <w:color w:val="00B050"/>
        </w:rPr>
      </w:pPr>
      <w:r w:rsidRPr="00835039">
        <w:rPr>
          <w:color w:val="00B050"/>
        </w:rPr>
        <w:t>Wtorek 02.06.20</w:t>
      </w:r>
    </w:p>
    <w:p w14:paraId="4C494F32" w14:textId="20C893A4" w:rsidR="00DD697F" w:rsidRDefault="00DD697F">
      <w:r>
        <w:t>Notatka do zeszytu</w:t>
      </w:r>
      <w:r w:rsidR="00EA32B2">
        <w:t xml:space="preserve"> wg punktów</w:t>
      </w:r>
    </w:p>
    <w:p w14:paraId="7BB6AB8A" w14:textId="5CEEEB10" w:rsidR="00DD697F" w:rsidRPr="00835039" w:rsidRDefault="00DD697F">
      <w:pPr>
        <w:rPr>
          <w:b/>
          <w:bCs/>
        </w:rPr>
      </w:pPr>
      <w:r w:rsidRPr="00835039">
        <w:rPr>
          <w:b/>
          <w:bCs/>
        </w:rPr>
        <w:t>Temat : Wodorotlenek wapnia</w:t>
      </w:r>
    </w:p>
    <w:p w14:paraId="54BC9E20" w14:textId="1F0D3BA5" w:rsidR="00DD697F" w:rsidRDefault="00EA32B2" w:rsidP="00DD697F">
      <w:pPr>
        <w:pStyle w:val="Akapitzlist"/>
        <w:numPr>
          <w:ilvl w:val="0"/>
          <w:numId w:val="1"/>
        </w:numPr>
      </w:pPr>
      <w:r>
        <w:t xml:space="preserve">Wodorotlenek wapnia, podobnie jak wodorotlenek potasu czy sodu, otrzymujemy w reakcji metalu z wodą lub tlenku metalu z wodą </w:t>
      </w:r>
    </w:p>
    <w:p w14:paraId="59B5F13F" w14:textId="0A84AF11" w:rsidR="00EA32B2" w:rsidRDefault="00EA32B2" w:rsidP="00DD697F">
      <w:pPr>
        <w:pStyle w:val="Akapitzlist"/>
        <w:numPr>
          <w:ilvl w:val="0"/>
          <w:numId w:val="1"/>
        </w:numPr>
      </w:pPr>
      <w:r>
        <w:t>Doświadczenie 34</w:t>
      </w:r>
    </w:p>
    <w:p w14:paraId="1F3CD1E8" w14:textId="49D4BCBD" w:rsidR="00EA32B2" w:rsidRDefault="00EA32B2" w:rsidP="00EA32B2">
      <w:pPr>
        <w:pStyle w:val="Akapitzlist"/>
      </w:pPr>
      <w:r>
        <w:t>- tytuł</w:t>
      </w:r>
    </w:p>
    <w:p w14:paraId="0159876A" w14:textId="3802AB90" w:rsidR="00EA32B2" w:rsidRDefault="00EA32B2" w:rsidP="00EA32B2">
      <w:pPr>
        <w:pStyle w:val="Akapitzlist"/>
      </w:pPr>
      <w:r>
        <w:t>- schemat</w:t>
      </w:r>
    </w:p>
    <w:p w14:paraId="597C8B47" w14:textId="20DB04F1" w:rsidR="00EA32B2" w:rsidRDefault="00EA32B2" w:rsidP="00EA32B2">
      <w:pPr>
        <w:pStyle w:val="Akapitzlist"/>
      </w:pPr>
      <w:r>
        <w:t>- obserwacja</w:t>
      </w:r>
    </w:p>
    <w:p w14:paraId="6C5D699F" w14:textId="0D5946FA" w:rsidR="00EA32B2" w:rsidRDefault="00EA32B2" w:rsidP="00EA32B2">
      <w:pPr>
        <w:pStyle w:val="Akapitzlist"/>
      </w:pPr>
      <w:r>
        <w:t>- wniosek</w:t>
      </w:r>
    </w:p>
    <w:p w14:paraId="7B178D98" w14:textId="05C0A55B" w:rsidR="00EA32B2" w:rsidRDefault="00EA32B2" w:rsidP="00EA32B2">
      <w:pPr>
        <w:pStyle w:val="Akapitzlist"/>
      </w:pPr>
      <w:r>
        <w:t xml:space="preserve">- reakcja </w:t>
      </w:r>
    </w:p>
    <w:p w14:paraId="4A9449A2" w14:textId="5A30C9CF" w:rsidR="00EA32B2" w:rsidRDefault="00EA32B2" w:rsidP="00EA32B2">
      <w:pPr>
        <w:pStyle w:val="Akapitzlist"/>
        <w:numPr>
          <w:ilvl w:val="0"/>
          <w:numId w:val="1"/>
        </w:numPr>
      </w:pPr>
      <w:r>
        <w:t>Właściwości wodorotlenku wapnia str.216</w:t>
      </w:r>
    </w:p>
    <w:p w14:paraId="1CBAEC22" w14:textId="132CC68D" w:rsidR="00EA32B2" w:rsidRDefault="00EA32B2" w:rsidP="00EA32B2">
      <w:pPr>
        <w:pStyle w:val="Akapitzlist"/>
        <w:numPr>
          <w:ilvl w:val="0"/>
          <w:numId w:val="1"/>
        </w:numPr>
      </w:pPr>
      <w:r>
        <w:t xml:space="preserve">Ważne pojęcia: </w:t>
      </w:r>
    </w:p>
    <w:p w14:paraId="37C9C82B" w14:textId="7723780F" w:rsidR="00EA32B2" w:rsidRDefault="00EA32B2" w:rsidP="00EA32B2">
      <w:pPr>
        <w:pStyle w:val="Akapitzlist"/>
        <w:numPr>
          <w:ilvl w:val="0"/>
          <w:numId w:val="2"/>
        </w:numPr>
      </w:pPr>
      <w:r>
        <w:t>Wapień</w:t>
      </w:r>
    </w:p>
    <w:p w14:paraId="258BBAE9" w14:textId="0371B6F1" w:rsidR="00EA32B2" w:rsidRDefault="00EA32B2" w:rsidP="00EA32B2">
      <w:pPr>
        <w:pStyle w:val="Akapitzlist"/>
        <w:numPr>
          <w:ilvl w:val="0"/>
          <w:numId w:val="2"/>
        </w:numPr>
      </w:pPr>
      <w:r>
        <w:t>Prażenie wapieni</w:t>
      </w:r>
    </w:p>
    <w:p w14:paraId="3C83DCAB" w14:textId="3B956BAF" w:rsidR="00EA32B2" w:rsidRDefault="00EA32B2" w:rsidP="00EA32B2">
      <w:pPr>
        <w:pStyle w:val="Akapitzlist"/>
        <w:numPr>
          <w:ilvl w:val="0"/>
          <w:numId w:val="2"/>
        </w:numPr>
      </w:pPr>
      <w:r>
        <w:t>Wapno palone</w:t>
      </w:r>
    </w:p>
    <w:p w14:paraId="6E50DFAE" w14:textId="7A0E9E4B" w:rsidR="00EA32B2" w:rsidRDefault="00EA32B2" w:rsidP="00EA32B2">
      <w:pPr>
        <w:pStyle w:val="Akapitzlist"/>
        <w:numPr>
          <w:ilvl w:val="0"/>
          <w:numId w:val="2"/>
        </w:numPr>
      </w:pPr>
      <w:r>
        <w:t>Wapno gaszone</w:t>
      </w:r>
    </w:p>
    <w:p w14:paraId="1DDB9224" w14:textId="2EB5CFFF" w:rsidR="00EA32B2" w:rsidRDefault="00EA32B2" w:rsidP="00EA32B2">
      <w:pPr>
        <w:pStyle w:val="Akapitzlist"/>
        <w:numPr>
          <w:ilvl w:val="0"/>
          <w:numId w:val="2"/>
        </w:numPr>
      </w:pPr>
      <w:r>
        <w:t>Woda wapienna</w:t>
      </w:r>
    </w:p>
    <w:p w14:paraId="0FF92EF3" w14:textId="4A78E6A6" w:rsidR="00EA32B2" w:rsidRDefault="00EA32B2" w:rsidP="00EA32B2">
      <w:pPr>
        <w:pStyle w:val="Akapitzlist"/>
        <w:numPr>
          <w:ilvl w:val="0"/>
          <w:numId w:val="2"/>
        </w:numPr>
      </w:pPr>
      <w:r>
        <w:t>Mleko wapienne</w:t>
      </w:r>
    </w:p>
    <w:p w14:paraId="1B355AE1" w14:textId="5C65DA72" w:rsidR="00EA32B2" w:rsidRDefault="00EA32B2" w:rsidP="00EA32B2">
      <w:pPr>
        <w:pStyle w:val="Akapitzlist"/>
        <w:numPr>
          <w:ilvl w:val="0"/>
          <w:numId w:val="2"/>
        </w:numPr>
      </w:pPr>
      <w:r>
        <w:t>Zaprawa wapienna</w:t>
      </w:r>
    </w:p>
    <w:p w14:paraId="4A7A3D0D" w14:textId="41F3B7F0" w:rsidR="00EA32B2" w:rsidRDefault="00EA32B2" w:rsidP="00EA32B2">
      <w:pPr>
        <w:pStyle w:val="Akapitzlist"/>
        <w:numPr>
          <w:ilvl w:val="0"/>
          <w:numId w:val="2"/>
        </w:numPr>
      </w:pPr>
      <w:r>
        <w:t>Gaszenie wapna</w:t>
      </w:r>
    </w:p>
    <w:p w14:paraId="3DE44163" w14:textId="5F4E6A2D" w:rsidR="00EA32B2" w:rsidRDefault="00EA32B2" w:rsidP="00EA32B2">
      <w:pPr>
        <w:pStyle w:val="Akapitzlist"/>
        <w:numPr>
          <w:ilvl w:val="0"/>
          <w:numId w:val="1"/>
        </w:numPr>
      </w:pPr>
      <w:r>
        <w:t xml:space="preserve">Zastosowanie wodorotlenku wapnia </w:t>
      </w:r>
    </w:p>
    <w:p w14:paraId="5E4C3084" w14:textId="54CB74CD" w:rsidR="00EA32B2" w:rsidRDefault="00EA32B2" w:rsidP="00835039">
      <w:pPr>
        <w:ind w:left="360"/>
      </w:pPr>
    </w:p>
    <w:p w14:paraId="1C4CB7F6" w14:textId="0F0D1EB6" w:rsidR="00835039" w:rsidRDefault="00835039" w:rsidP="00835039">
      <w:pPr>
        <w:ind w:left="360"/>
        <w:rPr>
          <w:color w:val="00B050"/>
        </w:rPr>
      </w:pPr>
      <w:r w:rsidRPr="00835039">
        <w:rPr>
          <w:color w:val="00B050"/>
        </w:rPr>
        <w:t>Czwartek 04.06.20</w:t>
      </w:r>
    </w:p>
    <w:p w14:paraId="055FEF2F" w14:textId="6BF224CB" w:rsidR="00835039" w:rsidRDefault="00835039" w:rsidP="00835039">
      <w:pPr>
        <w:ind w:left="360"/>
      </w:pPr>
      <w:r>
        <w:t>Notatka do zeszytu wg punktów</w:t>
      </w:r>
    </w:p>
    <w:p w14:paraId="437A66EC" w14:textId="2C6F3508" w:rsidR="00835039" w:rsidRPr="00835039" w:rsidRDefault="00835039" w:rsidP="00835039">
      <w:pPr>
        <w:ind w:left="360"/>
        <w:rPr>
          <w:b/>
          <w:bCs/>
        </w:rPr>
      </w:pPr>
      <w:r w:rsidRPr="00835039">
        <w:rPr>
          <w:b/>
          <w:bCs/>
        </w:rPr>
        <w:t xml:space="preserve">Temat: Sposoby otrzymywania wodorotlenków praktycznie nierozpuszczalnych w wodzie </w:t>
      </w:r>
    </w:p>
    <w:p w14:paraId="6D70F103" w14:textId="09E72542" w:rsidR="00EA32B2" w:rsidRDefault="00835039" w:rsidP="00835039">
      <w:pPr>
        <w:pStyle w:val="Akapitzlist"/>
        <w:numPr>
          <w:ilvl w:val="0"/>
          <w:numId w:val="3"/>
        </w:numPr>
      </w:pPr>
      <w:r>
        <w:t xml:space="preserve">Poznana do tej pory wodorotlenki to przykłady wodorotlenków rozpuszczalnych w wodzie. Takie wodorotlenki nazywamy </w:t>
      </w:r>
      <w:r w:rsidRPr="00835039">
        <w:rPr>
          <w:b/>
          <w:bCs/>
        </w:rPr>
        <w:t>zasadami</w:t>
      </w:r>
      <w:r>
        <w:t xml:space="preserve">. </w:t>
      </w:r>
    </w:p>
    <w:p w14:paraId="038D1E09" w14:textId="663E8546" w:rsidR="00835039" w:rsidRDefault="00835039" w:rsidP="00835039">
      <w:pPr>
        <w:pStyle w:val="Akapitzlist"/>
        <w:numPr>
          <w:ilvl w:val="0"/>
          <w:numId w:val="3"/>
        </w:numPr>
      </w:pPr>
      <w:r>
        <w:t>Zasad jest mało, tworzą je tylko metale i ich tlenki z grupy I – od litu do cezu oraz metale z grupy II – od wapnia do baru</w:t>
      </w:r>
    </w:p>
    <w:p w14:paraId="078BCB44" w14:textId="470708BB" w:rsidR="00835039" w:rsidRDefault="00835039" w:rsidP="00835039">
      <w:pPr>
        <w:pStyle w:val="Akapitzlist"/>
        <w:numPr>
          <w:ilvl w:val="0"/>
          <w:numId w:val="3"/>
        </w:numPr>
      </w:pPr>
      <w:r>
        <w:t xml:space="preserve">Pozostałe metale tworzą wodorotlenki praktycznie </w:t>
      </w:r>
      <w:r w:rsidR="0026195C">
        <w:t>nierozpuszczalne w wodzie.</w:t>
      </w:r>
    </w:p>
    <w:p w14:paraId="73E6D196" w14:textId="037A00FB" w:rsidR="0026195C" w:rsidRDefault="0026195C" w:rsidP="0026195C">
      <w:pPr>
        <w:pStyle w:val="Akapitzlist"/>
        <w:ind w:left="1080"/>
      </w:pPr>
      <w:r>
        <w:t>Nie powstają one w reakcjach takich jak zasady.</w:t>
      </w:r>
    </w:p>
    <w:p w14:paraId="7A845B25" w14:textId="1310C9AF" w:rsidR="0026195C" w:rsidRDefault="0026195C" w:rsidP="0026195C">
      <w:pPr>
        <w:pStyle w:val="Akapitzlist"/>
        <w:ind w:left="1080"/>
      </w:pPr>
      <w:r>
        <w:t>Otrzymujemy je w reakcjach mocnej zasady( najczęściej sodowej lub potasowej) z odpowiednią solą danego metalu(np. chlorkiem)</w:t>
      </w:r>
    </w:p>
    <w:p w14:paraId="0615ED55" w14:textId="4DCE9F4F" w:rsidR="0026195C" w:rsidRDefault="0026195C" w:rsidP="0026195C">
      <w:pPr>
        <w:pStyle w:val="Akapitzlist"/>
        <w:ind w:left="1080"/>
      </w:pPr>
      <w:r>
        <w:t>Sposób ten przedstawia doświadczenie 35 str. 219</w:t>
      </w:r>
    </w:p>
    <w:p w14:paraId="0AC2769D" w14:textId="7A4F4E6B" w:rsidR="0026195C" w:rsidRDefault="0026195C" w:rsidP="0026195C">
      <w:pPr>
        <w:pStyle w:val="Akapitzlist"/>
        <w:ind w:left="1080"/>
      </w:pPr>
      <w:r>
        <w:t xml:space="preserve"> - tytuł</w:t>
      </w:r>
    </w:p>
    <w:p w14:paraId="4F805794" w14:textId="237D64CA" w:rsidR="0026195C" w:rsidRDefault="0026195C" w:rsidP="0026195C">
      <w:pPr>
        <w:pStyle w:val="Akapitzlist"/>
        <w:ind w:left="1080"/>
      </w:pPr>
      <w:r>
        <w:t>- schemat</w:t>
      </w:r>
    </w:p>
    <w:p w14:paraId="1C905E52" w14:textId="184422CA" w:rsidR="0026195C" w:rsidRDefault="0026195C" w:rsidP="0026195C">
      <w:pPr>
        <w:pStyle w:val="Akapitzlist"/>
        <w:ind w:left="1080"/>
      </w:pPr>
      <w:r>
        <w:t>- obserwacja</w:t>
      </w:r>
    </w:p>
    <w:p w14:paraId="08F76D29" w14:textId="0A65DB78" w:rsidR="0026195C" w:rsidRDefault="0026195C" w:rsidP="0026195C">
      <w:pPr>
        <w:pStyle w:val="Akapitzlist"/>
        <w:ind w:left="1080"/>
      </w:pPr>
      <w:r>
        <w:t>- wniosek</w:t>
      </w:r>
    </w:p>
    <w:p w14:paraId="607C15FD" w14:textId="6ECD8CB6" w:rsidR="0026195C" w:rsidRDefault="0026195C" w:rsidP="0026195C">
      <w:pPr>
        <w:pStyle w:val="Akapitzlist"/>
        <w:ind w:left="1080"/>
      </w:pPr>
      <w:r>
        <w:lastRenderedPageBreak/>
        <w:t>- reakcje</w:t>
      </w:r>
    </w:p>
    <w:p w14:paraId="5E9C2012" w14:textId="0D9F1F5A" w:rsidR="0026195C" w:rsidRDefault="0026195C" w:rsidP="0026195C">
      <w:pPr>
        <w:pStyle w:val="Akapitzlist"/>
        <w:ind w:left="1080"/>
      </w:pPr>
      <w:r>
        <w:t>Strzałka w dół przy związku oznacza, że jest on nierozpuszczalny w wodzie</w:t>
      </w:r>
    </w:p>
    <w:p w14:paraId="2C827904" w14:textId="221C0483" w:rsidR="0026195C" w:rsidRDefault="0026195C" w:rsidP="0026195C">
      <w:pPr>
        <w:pStyle w:val="Akapitzlist"/>
        <w:numPr>
          <w:ilvl w:val="0"/>
          <w:numId w:val="3"/>
        </w:numPr>
      </w:pPr>
      <w:r>
        <w:t>Do ustalenia, który wodorotlenek jest rozpuszczalny, a który nie służy tabela rozpuszczalności wodorotlenków i soli w wodzie, którą macie na końcu podręcznika.</w:t>
      </w:r>
    </w:p>
    <w:p w14:paraId="27E5E1DE" w14:textId="745FFC2B" w:rsidR="0026195C" w:rsidRDefault="0026195C" w:rsidP="0026195C">
      <w:pPr>
        <w:pStyle w:val="Akapitzlist"/>
        <w:ind w:left="1080"/>
      </w:pPr>
      <w:r>
        <w:t>Na tej podstawie można stwierdzić, którą metodę należy zastosować do otrzymania danego wodorotlenku.</w:t>
      </w:r>
    </w:p>
    <w:p w14:paraId="2159EE17" w14:textId="1B3ECAD9" w:rsidR="0026195C" w:rsidRDefault="0026195C" w:rsidP="0026195C">
      <w:pPr>
        <w:pStyle w:val="Akapitzlist"/>
        <w:numPr>
          <w:ilvl w:val="0"/>
          <w:numId w:val="3"/>
        </w:numPr>
      </w:pPr>
      <w:r>
        <w:t xml:space="preserve">Zasada amonowa </w:t>
      </w:r>
      <w:r w:rsidR="00BF7793">
        <w:t>–</w:t>
      </w:r>
      <w:r>
        <w:t xml:space="preserve"> </w:t>
      </w:r>
      <w:r w:rsidR="00BF7793">
        <w:t>nietypowa zasada</w:t>
      </w:r>
    </w:p>
    <w:p w14:paraId="52F8A9BE" w14:textId="2894BFBB" w:rsidR="00BF7793" w:rsidRDefault="00BF7793" w:rsidP="00BF7793">
      <w:pPr>
        <w:pStyle w:val="Akapitzlist"/>
        <w:ind w:left="1080"/>
      </w:pPr>
    </w:p>
    <w:p w14:paraId="6D8C3D60" w14:textId="3F1E05BF" w:rsidR="00BF7793" w:rsidRPr="00BF7793" w:rsidRDefault="00BF7793" w:rsidP="00BF7793">
      <w:pPr>
        <w:pStyle w:val="Akapitzlist"/>
        <w:ind w:left="1080"/>
        <w:rPr>
          <w:color w:val="FF0000"/>
        </w:rPr>
      </w:pPr>
      <w:r w:rsidRPr="00BF7793">
        <w:rPr>
          <w:color w:val="FF0000"/>
        </w:rPr>
        <w:t>Praca domowa</w:t>
      </w:r>
    </w:p>
    <w:p w14:paraId="0A18EAC4" w14:textId="77777777" w:rsidR="00BF7793" w:rsidRPr="00BF7793" w:rsidRDefault="00BF7793" w:rsidP="00BF7793">
      <w:pPr>
        <w:pStyle w:val="Akapitzlist"/>
        <w:ind w:left="1080"/>
        <w:rPr>
          <w:color w:val="FF0000"/>
        </w:rPr>
      </w:pPr>
      <w:r w:rsidRPr="00BF7793">
        <w:rPr>
          <w:color w:val="FF0000"/>
        </w:rPr>
        <w:t>Napisz</w:t>
      </w:r>
    </w:p>
    <w:p w14:paraId="7DCF33AB" w14:textId="0AFF8FDE" w:rsidR="00BF7793" w:rsidRPr="00BF7793" w:rsidRDefault="00BF7793" w:rsidP="00BF7793">
      <w:pPr>
        <w:pStyle w:val="Akapitzlist"/>
        <w:ind w:left="1080"/>
        <w:rPr>
          <w:color w:val="FF0000"/>
        </w:rPr>
      </w:pPr>
      <w:r w:rsidRPr="00BF7793">
        <w:rPr>
          <w:color w:val="FF0000"/>
        </w:rPr>
        <w:t>- co to jest i jak powstaje zasada amonowa</w:t>
      </w:r>
    </w:p>
    <w:p w14:paraId="093EDE9D" w14:textId="438F7F9A" w:rsidR="00BF7793" w:rsidRPr="00BF7793" w:rsidRDefault="00BF7793" w:rsidP="00BF7793">
      <w:pPr>
        <w:pStyle w:val="Akapitzlist"/>
        <w:ind w:left="1080"/>
        <w:rPr>
          <w:color w:val="FF0000"/>
        </w:rPr>
      </w:pPr>
      <w:r w:rsidRPr="00BF7793">
        <w:rPr>
          <w:color w:val="FF0000"/>
        </w:rPr>
        <w:t xml:space="preserve">- co to jest i do czego służy amoniak </w:t>
      </w:r>
      <w:bookmarkStart w:id="0" w:name="_GoBack"/>
      <w:bookmarkEnd w:id="0"/>
    </w:p>
    <w:p w14:paraId="731F16A0" w14:textId="27E39D21" w:rsidR="00BF7793" w:rsidRPr="00BF7793" w:rsidRDefault="00BF7793" w:rsidP="00BF7793">
      <w:pPr>
        <w:pStyle w:val="Akapitzlist"/>
        <w:ind w:left="1080"/>
        <w:rPr>
          <w:color w:val="FF0000"/>
        </w:rPr>
      </w:pPr>
      <w:r w:rsidRPr="00BF7793">
        <w:rPr>
          <w:color w:val="FF0000"/>
        </w:rPr>
        <w:t>Do poćwiczenia dzisiejszego tematu zad.2. str. 221</w:t>
      </w:r>
    </w:p>
    <w:p w14:paraId="620FC8FD" w14:textId="57E1AF18" w:rsidR="00BF7793" w:rsidRPr="00BF7793" w:rsidRDefault="00BF7793" w:rsidP="00BF7793">
      <w:pPr>
        <w:pStyle w:val="Akapitzlist"/>
        <w:ind w:left="1080"/>
        <w:rPr>
          <w:color w:val="FF0000"/>
        </w:rPr>
      </w:pPr>
      <w:r w:rsidRPr="00BF7793">
        <w:rPr>
          <w:color w:val="FF0000"/>
        </w:rPr>
        <w:t>Nie odsyłamy !</w:t>
      </w:r>
    </w:p>
    <w:p w14:paraId="526042D4" w14:textId="77777777" w:rsidR="0026195C" w:rsidRPr="00BF7793" w:rsidRDefault="0026195C" w:rsidP="0026195C">
      <w:pPr>
        <w:pStyle w:val="Akapitzlist"/>
        <w:ind w:left="1080"/>
        <w:rPr>
          <w:color w:val="FF0000"/>
        </w:rPr>
      </w:pPr>
    </w:p>
    <w:p w14:paraId="1BA710F4" w14:textId="77777777" w:rsidR="00DD697F" w:rsidRDefault="00DD697F"/>
    <w:sectPr w:rsidR="00DD6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150C"/>
    <w:multiLevelType w:val="hybridMultilevel"/>
    <w:tmpl w:val="A086E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370A1"/>
    <w:multiLevelType w:val="hybridMultilevel"/>
    <w:tmpl w:val="15B40CA0"/>
    <w:lvl w:ilvl="0" w:tplc="5FBADA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1854E1"/>
    <w:multiLevelType w:val="hybridMultilevel"/>
    <w:tmpl w:val="6D2EE56A"/>
    <w:lvl w:ilvl="0" w:tplc="61489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A8"/>
    <w:rsid w:val="0026195C"/>
    <w:rsid w:val="006578A8"/>
    <w:rsid w:val="00835039"/>
    <w:rsid w:val="00BF7793"/>
    <w:rsid w:val="00DD697F"/>
    <w:rsid w:val="00EA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78F6"/>
  <w15:chartTrackingRefBased/>
  <w15:docId w15:val="{BAEFC964-440B-449C-A208-08791F31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Długosz Kamil (STUD)</dc:creator>
  <cp:keywords/>
  <dc:description/>
  <cp:lastModifiedBy>Długosz Kamil (STUD)</cp:lastModifiedBy>
  <cp:revision>2</cp:revision>
  <dcterms:created xsi:type="dcterms:W3CDTF">2020-06-02T07:38:00Z</dcterms:created>
  <dcterms:modified xsi:type="dcterms:W3CDTF">2020-06-02T07:38:00Z</dcterms:modified>
</cp:coreProperties>
</file>