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Pr="00BB5E42">
        <w:rPr>
          <w:rFonts w:ascii="Arial" w:hAnsi="Arial" w:cs="Arial"/>
          <w:b/>
          <w:sz w:val="20"/>
          <w:szCs w:val="20"/>
        </w:rPr>
        <w:t>Od  27 – 30 kwietnia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4BD8"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C24BD8">
        <w:rPr>
          <w:rFonts w:ascii="Arial" w:hAnsi="Arial" w:cs="Arial"/>
          <w:sz w:val="20"/>
          <w:szCs w:val="20"/>
        </w:rPr>
        <w:t xml:space="preserve"> Katecheza 40 i 41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696D0D">
        <w:rPr>
          <w:rFonts w:ascii="Arial" w:hAnsi="Arial" w:cs="Arial"/>
          <w:sz w:val="20"/>
          <w:szCs w:val="20"/>
        </w:rPr>
        <w:t xml:space="preserve">a </w:t>
      </w:r>
      <w:r w:rsidR="00C24BD8">
        <w:rPr>
          <w:rFonts w:ascii="Arial" w:hAnsi="Arial" w:cs="Arial"/>
          <w:sz w:val="20"/>
          <w:szCs w:val="20"/>
        </w:rPr>
        <w:t>i przeczytaj tekst biblijny Łk 10, 25 – 37 oraz KKK1829. Do katechezy 41 rozwiąż krzyżówkę i ją prześlij.</w:t>
      </w:r>
      <w:bookmarkStart w:id="0" w:name="_GoBack"/>
      <w:bookmarkEnd w:id="0"/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44499"/>
    <w:rsid w:val="00561698"/>
    <w:rsid w:val="006232FC"/>
    <w:rsid w:val="00696D0D"/>
    <w:rsid w:val="006D61CA"/>
    <w:rsid w:val="00733280"/>
    <w:rsid w:val="00804F49"/>
    <w:rsid w:val="00911D29"/>
    <w:rsid w:val="00AC43AA"/>
    <w:rsid w:val="00AE510A"/>
    <w:rsid w:val="00B16C16"/>
    <w:rsid w:val="00B27396"/>
    <w:rsid w:val="00BB5E42"/>
    <w:rsid w:val="00C24BD8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17</cp:revision>
  <cp:lastPrinted>2017-08-31T10:55:00Z</cp:lastPrinted>
  <dcterms:created xsi:type="dcterms:W3CDTF">2017-08-31T10:29:00Z</dcterms:created>
  <dcterms:modified xsi:type="dcterms:W3CDTF">2020-04-26T17:21:00Z</dcterms:modified>
</cp:coreProperties>
</file>